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8C" w:rsidRDefault="000A4F8C" w:rsidP="000A4F8C">
      <w:r>
        <w:t>REPUBLIKA HRVATSKA</w:t>
      </w:r>
      <w:r>
        <w:tab/>
      </w:r>
      <w:r>
        <w:tab/>
      </w:r>
      <w:r>
        <w:tab/>
      </w:r>
      <w:r>
        <w:tab/>
      </w:r>
      <w:r>
        <w:tab/>
      </w:r>
      <w:r>
        <w:tab/>
        <w:t>Razina             31</w:t>
      </w:r>
    </w:p>
    <w:p w:rsidR="000A4F8C" w:rsidRDefault="000A4F8C" w:rsidP="000A4F8C">
      <w:r>
        <w:t>BRODSKO POSAVSKA ŽUPANIJA</w:t>
      </w:r>
      <w:r>
        <w:tab/>
      </w:r>
      <w:r>
        <w:tab/>
      </w:r>
      <w:r>
        <w:tab/>
      </w:r>
      <w:r>
        <w:tab/>
        <w:t>RKDP</w:t>
      </w:r>
      <w:r>
        <w:tab/>
        <w:t xml:space="preserve">         9843</w:t>
      </w:r>
    </w:p>
    <w:p w:rsidR="000A4F8C" w:rsidRDefault="000A4F8C" w:rsidP="000A4F8C">
      <w:r>
        <w:t>OŠ „VLADIMIR NAZOR“</w:t>
      </w:r>
      <w:r>
        <w:tab/>
      </w:r>
      <w:r>
        <w:tab/>
      </w:r>
      <w:r>
        <w:tab/>
      </w:r>
      <w:r>
        <w:tab/>
      </w:r>
      <w:r>
        <w:tab/>
        <w:t xml:space="preserve">            OIB</w:t>
      </w:r>
      <w:r>
        <w:tab/>
        <w:t>04275998510</w:t>
      </w:r>
      <w:r>
        <w:tab/>
      </w:r>
    </w:p>
    <w:p w:rsidR="000A4F8C" w:rsidRDefault="000A4F8C" w:rsidP="000A4F8C">
      <w:r>
        <w:t>Slavonski Brod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Matični br.   </w:t>
      </w:r>
      <w:r w:rsidRPr="000A4F8C">
        <w:t xml:space="preserve">03070913     </w:t>
      </w:r>
    </w:p>
    <w:p w:rsidR="000A4F8C" w:rsidRDefault="00310991" w:rsidP="000A4F8C">
      <w:r>
        <w:t>Klasa:400-05/21</w:t>
      </w:r>
      <w:r w:rsidR="000A4F8C">
        <w:t>-01/1</w:t>
      </w:r>
      <w:r w:rsidR="000A4F8C">
        <w:tab/>
      </w:r>
      <w:r w:rsidR="000A4F8C">
        <w:tab/>
      </w:r>
      <w:r w:rsidR="000A4F8C">
        <w:tab/>
      </w:r>
      <w:r w:rsidR="000A4F8C">
        <w:tab/>
      </w:r>
      <w:r w:rsidR="000A4F8C">
        <w:tab/>
      </w:r>
      <w:r w:rsidR="000A4F8C">
        <w:tab/>
      </w:r>
      <w:r w:rsidR="000A4F8C">
        <w:tab/>
        <w:t>Šifarska oznaka  8520</w:t>
      </w:r>
    </w:p>
    <w:p w:rsidR="000A4F8C" w:rsidRDefault="00310991" w:rsidP="000A4F8C">
      <w:r>
        <w:t>Urbroj:2178/01-03-21</w:t>
      </w:r>
      <w:r w:rsidR="000A4F8C">
        <w:t>-1</w:t>
      </w:r>
    </w:p>
    <w:p w:rsidR="000A4F8C" w:rsidRDefault="000A4F8C" w:rsidP="000A4F8C"/>
    <w:p w:rsidR="000A4F8C" w:rsidRDefault="000A4F8C" w:rsidP="000A4F8C"/>
    <w:p w:rsidR="000A4F8C" w:rsidRDefault="000A4F8C" w:rsidP="000A4F8C">
      <w:r>
        <w:t>Predmet: Bilješke uz godišnje financijske izvještaje</w:t>
      </w:r>
    </w:p>
    <w:p w:rsidR="000A4F8C" w:rsidRDefault="000A4F8C" w:rsidP="000A4F8C">
      <w:r>
        <w:t xml:space="preserve">               za razdoblje 01.01.2020.-31.12.2020. godine</w:t>
      </w:r>
    </w:p>
    <w:p w:rsidR="000A4F8C" w:rsidRDefault="000A4F8C" w:rsidP="000A4F8C"/>
    <w:p w:rsidR="000A4F8C" w:rsidRDefault="000A4F8C" w:rsidP="000A4F8C"/>
    <w:p w:rsidR="000A4F8C" w:rsidRDefault="000A4F8C" w:rsidP="000A4F8C">
      <w:pPr>
        <w:jc w:val="both"/>
      </w:pPr>
      <w:r>
        <w:t>Bilješke uz godišnje financijske izvještaje sastavljene su u skladu s Zakonom o računovodstvu proračuna i Pravilnika o financijskom izvješćivanju za proračun i proračunske korisnike.</w:t>
      </w:r>
    </w:p>
    <w:p w:rsidR="000A4F8C" w:rsidRDefault="000A4F8C" w:rsidP="000A4F8C">
      <w:pPr>
        <w:jc w:val="both"/>
      </w:pPr>
      <w:r>
        <w:t>Osnivač škole je Grad Slavonski Brod. Odgovorna osoba je ravnateljica Nataša Stanković.</w:t>
      </w:r>
    </w:p>
    <w:p w:rsidR="000A4F8C" w:rsidRDefault="000A4F8C" w:rsidP="000A4F8C">
      <w:pPr>
        <w:jc w:val="both"/>
      </w:pPr>
    </w:p>
    <w:p w:rsidR="000A4F8C" w:rsidRDefault="000A4F8C" w:rsidP="000A4F8C">
      <w:pPr>
        <w:jc w:val="both"/>
      </w:pPr>
    </w:p>
    <w:p w:rsidR="000A4F8C" w:rsidRDefault="000A4F8C" w:rsidP="000A4F8C"/>
    <w:p w:rsidR="000A4F8C" w:rsidRDefault="000A4F8C" w:rsidP="000A4F8C">
      <w:pPr>
        <w:numPr>
          <w:ilvl w:val="0"/>
          <w:numId w:val="1"/>
        </w:numPr>
        <w:rPr>
          <w:b/>
        </w:rPr>
      </w:pPr>
      <w:r>
        <w:rPr>
          <w:b/>
        </w:rPr>
        <w:t xml:space="preserve">BILJEŠKE UZ </w:t>
      </w:r>
      <w:r w:rsidRPr="001D0319">
        <w:rPr>
          <w:b/>
        </w:rPr>
        <w:t>IZVJEŠTAJ O PRIHODIMA I RASHODIMA, PRIMICIMA I IZDACIMA</w:t>
      </w:r>
      <w:r>
        <w:rPr>
          <w:b/>
        </w:rPr>
        <w:t>- OBRAZAC PR – RAS</w:t>
      </w:r>
    </w:p>
    <w:p w:rsidR="000A4F8C" w:rsidRDefault="000A4F8C" w:rsidP="000A4F8C">
      <w:pPr>
        <w:jc w:val="both"/>
      </w:pPr>
    </w:p>
    <w:p w:rsidR="000A4F8C" w:rsidRPr="00D6688E" w:rsidRDefault="000A4F8C" w:rsidP="000A4F8C">
      <w:pPr>
        <w:rPr>
          <w:b/>
        </w:rPr>
      </w:pPr>
      <w:r w:rsidRPr="00D6688E">
        <w:rPr>
          <w:b/>
        </w:rPr>
        <w:t>AOP 065 Kapitalne pomoći proračunskim korisnicima iz proračuna koji im nije nadležan</w:t>
      </w:r>
    </w:p>
    <w:p w:rsidR="000A4F8C" w:rsidRDefault="000A4F8C" w:rsidP="000A4F8C">
      <w:r>
        <w:t>Na ovoj poziciji nalaze se sredstva ministarstva za udžbenike za školsku godinu 2020/2021 te za nastavna sredstva i opremu.</w:t>
      </w:r>
    </w:p>
    <w:p w:rsidR="000A4F8C" w:rsidRDefault="000A4F8C" w:rsidP="000A4F8C"/>
    <w:p w:rsidR="00676266" w:rsidRPr="00441D1D" w:rsidRDefault="00676266" w:rsidP="00676266">
      <w:pPr>
        <w:rPr>
          <w:b/>
        </w:rPr>
      </w:pPr>
      <w:r>
        <w:rPr>
          <w:b/>
        </w:rPr>
        <w:t xml:space="preserve">AOP 069 Prijenosi između proračunskih korisnika istog proračuna  </w:t>
      </w:r>
    </w:p>
    <w:p w:rsidR="000A4F8C" w:rsidRDefault="00676266" w:rsidP="00676266">
      <w:r>
        <w:t>Na ovoj poziciji nalazi se prihod za financiranje projekta „HELPING- asistenti u nastavi“ te sredstva za „Školsku shemu“ i projekt „</w:t>
      </w:r>
      <w:proofErr w:type="spellStart"/>
      <w:r>
        <w:t>Lunch</w:t>
      </w:r>
      <w:proofErr w:type="spellEnd"/>
      <w:r>
        <w:t xml:space="preserve"> </w:t>
      </w:r>
      <w:proofErr w:type="spellStart"/>
      <w:r>
        <w:t>box</w:t>
      </w:r>
      <w:proofErr w:type="spellEnd"/>
      <w:r>
        <w:t>“ .</w:t>
      </w:r>
    </w:p>
    <w:p w:rsidR="00676266" w:rsidRDefault="00676266" w:rsidP="00676266"/>
    <w:p w:rsidR="00676266" w:rsidRDefault="00676266" w:rsidP="00676266">
      <w:pPr>
        <w:rPr>
          <w:b/>
        </w:rPr>
      </w:pPr>
      <w:r w:rsidRPr="00676266">
        <w:rPr>
          <w:b/>
        </w:rPr>
        <w:t>AOP 111 Prihodi po pos</w:t>
      </w:r>
      <w:r>
        <w:rPr>
          <w:b/>
        </w:rPr>
        <w:t xml:space="preserve">ebnim propisima </w:t>
      </w:r>
    </w:p>
    <w:p w:rsidR="000A4F8C" w:rsidRDefault="00676266" w:rsidP="000A4F8C">
      <w:pPr>
        <w:jc w:val="both"/>
      </w:pPr>
      <w:r w:rsidRPr="00676266">
        <w:t xml:space="preserve">Na </w:t>
      </w:r>
      <w:r>
        <w:t xml:space="preserve">ovoj poziciji </w:t>
      </w:r>
      <w:r w:rsidR="00ED1C5C">
        <w:t>nalazi se polog za školsku kuhinju te sufinanciranje cijena usluga- naknada roditelja za oštećene udžbenike. Dolazi do znatnog povećanja u odnosu na prošlu godinu u iznosu od 76.205,00 kn.</w:t>
      </w:r>
    </w:p>
    <w:p w:rsidR="00ED1C5C" w:rsidRDefault="00ED1C5C" w:rsidP="000A4F8C">
      <w:pPr>
        <w:jc w:val="both"/>
      </w:pPr>
    </w:p>
    <w:p w:rsidR="00A367F9" w:rsidRPr="00A367F9" w:rsidRDefault="00A367F9" w:rsidP="000A4F8C">
      <w:pPr>
        <w:jc w:val="both"/>
        <w:rPr>
          <w:b/>
        </w:rPr>
      </w:pPr>
      <w:r w:rsidRPr="00A367F9">
        <w:rPr>
          <w:b/>
        </w:rPr>
        <w:t>AOP 149 Rashodi za zaposlene</w:t>
      </w:r>
    </w:p>
    <w:p w:rsidR="00A367F9" w:rsidRDefault="00A367F9" w:rsidP="000A4F8C">
      <w:pPr>
        <w:jc w:val="both"/>
      </w:pPr>
      <w:r>
        <w:t xml:space="preserve">Na ovoj poziciji nalaze rashodi za plaće djelatnike škole. Povećana je u odnosu na prošlu godinu iz razloga što je došlo do povećanja broja djelatnika. Ukupan iznos </w:t>
      </w:r>
      <w:r w:rsidR="00B7425B">
        <w:t>iznosi 10.856.206,00 kn</w:t>
      </w:r>
      <w:r>
        <w:t>.</w:t>
      </w:r>
    </w:p>
    <w:p w:rsidR="00A367F9" w:rsidRDefault="00A367F9" w:rsidP="000A4F8C">
      <w:pPr>
        <w:jc w:val="both"/>
      </w:pPr>
    </w:p>
    <w:p w:rsidR="00A367F9" w:rsidRPr="00A367F9" w:rsidRDefault="008F47C7" w:rsidP="000A4F8C">
      <w:pPr>
        <w:jc w:val="both"/>
        <w:rPr>
          <w:b/>
        </w:rPr>
      </w:pPr>
      <w:r>
        <w:rPr>
          <w:b/>
        </w:rPr>
        <w:t>AOP 161 Naknade troškova zaposlenima</w:t>
      </w:r>
    </w:p>
    <w:p w:rsidR="00A367F9" w:rsidRDefault="00A367F9" w:rsidP="000A4F8C">
      <w:pPr>
        <w:jc w:val="both"/>
      </w:pPr>
      <w:r>
        <w:t>Na ovoj poziciji nalaze se troškovi za dnevnice na službenim putovanjima te terensku nastavu za učitelje</w:t>
      </w:r>
      <w:r w:rsidR="008F47C7">
        <w:t xml:space="preserve"> i stručno usavršavanje</w:t>
      </w:r>
      <w:r>
        <w:t>. Dolazi do znatnog smanjenja u odnosu na 2019. godinu zbog epidemioloških mjera, pa nisu organizirani seminari i stručni skupovi te stručno usavršavanje djelatnika.</w:t>
      </w:r>
    </w:p>
    <w:p w:rsidR="00A367F9" w:rsidRDefault="00A367F9" w:rsidP="000A4F8C">
      <w:pPr>
        <w:jc w:val="both"/>
      </w:pPr>
    </w:p>
    <w:p w:rsidR="00A367F9" w:rsidRPr="00E8157C" w:rsidRDefault="00A367F9" w:rsidP="000A4F8C">
      <w:pPr>
        <w:jc w:val="both"/>
        <w:rPr>
          <w:b/>
        </w:rPr>
      </w:pPr>
      <w:r w:rsidRPr="00E8157C">
        <w:rPr>
          <w:b/>
        </w:rPr>
        <w:t>AOP 167 Uredski materijal i ostali materijalni rashodi</w:t>
      </w:r>
    </w:p>
    <w:p w:rsidR="00A367F9" w:rsidRDefault="00A367F9" w:rsidP="000A4F8C">
      <w:pPr>
        <w:jc w:val="both"/>
      </w:pPr>
      <w:r>
        <w:t xml:space="preserve">Na ovoj poziciji nalaze se rashodi za uredski materijal te ostali materijalni rashodi poput </w:t>
      </w:r>
      <w:r w:rsidR="00E8157C">
        <w:t>sredstava za čišćenje i održavanje. Znatno se povećao iznos na ovoj poziciji upravo zbog velike količine nabavke sredstava za čišćenje i dezinfekciju.</w:t>
      </w:r>
    </w:p>
    <w:p w:rsidR="00E8157C" w:rsidRDefault="00E8157C" w:rsidP="000A4F8C">
      <w:pPr>
        <w:jc w:val="both"/>
      </w:pPr>
    </w:p>
    <w:p w:rsidR="00E8157C" w:rsidRDefault="00E8157C" w:rsidP="000A4F8C">
      <w:pPr>
        <w:jc w:val="both"/>
      </w:pPr>
    </w:p>
    <w:p w:rsidR="00E8157C" w:rsidRPr="00E8157C" w:rsidRDefault="00E8157C" w:rsidP="000A4F8C">
      <w:pPr>
        <w:jc w:val="both"/>
        <w:rPr>
          <w:b/>
        </w:rPr>
      </w:pPr>
      <w:r w:rsidRPr="00E8157C">
        <w:rPr>
          <w:b/>
        </w:rPr>
        <w:t>AOP 169 Energija</w:t>
      </w:r>
    </w:p>
    <w:p w:rsidR="00E8157C" w:rsidRDefault="00E8157C" w:rsidP="000A4F8C">
      <w:pPr>
        <w:jc w:val="both"/>
      </w:pPr>
      <w:r>
        <w:t xml:space="preserve">Na ovoj poziciji nalaze se rashodi za električnu energiju, plin i grijanje u iznosu od 335.076,00 kn. Dolazi do znatnog smanjenja budući da učenici i učitelji nisu išli punu godinu u školu zbog samoizolacije ili škole na daljinu. </w:t>
      </w:r>
    </w:p>
    <w:p w:rsidR="00E8157C" w:rsidRDefault="00E8157C" w:rsidP="000A4F8C">
      <w:pPr>
        <w:jc w:val="both"/>
      </w:pPr>
    </w:p>
    <w:p w:rsidR="00E8157C" w:rsidRPr="00383535" w:rsidRDefault="00E8157C" w:rsidP="000A4F8C">
      <w:pPr>
        <w:jc w:val="both"/>
        <w:rPr>
          <w:b/>
        </w:rPr>
      </w:pPr>
      <w:r w:rsidRPr="00383535">
        <w:rPr>
          <w:b/>
        </w:rPr>
        <w:t>AOP 176 Usluge tekućeg i investicijskog održavanja</w:t>
      </w:r>
    </w:p>
    <w:p w:rsidR="00E8157C" w:rsidRDefault="00383535" w:rsidP="000A4F8C">
      <w:pPr>
        <w:jc w:val="both"/>
      </w:pPr>
      <w:r>
        <w:t xml:space="preserve">Na ovoj poziciji nalaze se rashodi za održavanje objekata te opreme. U odnosu na 2019. godinu, utrošeno je znatno više sredstava budući da su se mijenjale gornje plohe za stolove u učionicama, materijal za izradu polica za kabinete, te bojanje zidova i stropova u područnoj školi Donja </w:t>
      </w:r>
      <w:proofErr w:type="spellStart"/>
      <w:r>
        <w:t>Bebrina</w:t>
      </w:r>
      <w:proofErr w:type="spellEnd"/>
      <w:r>
        <w:t xml:space="preserve">. </w:t>
      </w:r>
    </w:p>
    <w:p w:rsidR="00383535" w:rsidRDefault="00383535" w:rsidP="000A4F8C">
      <w:pPr>
        <w:jc w:val="both"/>
      </w:pPr>
    </w:p>
    <w:p w:rsidR="00383535" w:rsidRPr="00383535" w:rsidRDefault="00383535" w:rsidP="000A4F8C">
      <w:pPr>
        <w:jc w:val="both"/>
        <w:rPr>
          <w:b/>
        </w:rPr>
      </w:pPr>
      <w:r w:rsidRPr="00383535">
        <w:rPr>
          <w:b/>
        </w:rPr>
        <w:t>AOP 192 Ostali nespomenuti rashodi poslovanja</w:t>
      </w:r>
    </w:p>
    <w:p w:rsidR="00383535" w:rsidRDefault="00383535" w:rsidP="000A4F8C">
      <w:pPr>
        <w:jc w:val="both"/>
      </w:pPr>
      <w:r>
        <w:t>Na ovoj poziciji nalaze se rashodi za plaću učiteljice za Malu školu u iznosu od 53.437,00 kn.</w:t>
      </w:r>
    </w:p>
    <w:p w:rsidR="00383535" w:rsidRDefault="00383535" w:rsidP="000A4F8C">
      <w:pPr>
        <w:jc w:val="both"/>
      </w:pPr>
    </w:p>
    <w:p w:rsidR="002B46C7" w:rsidRDefault="002B46C7" w:rsidP="000A4F8C">
      <w:pPr>
        <w:jc w:val="both"/>
      </w:pPr>
    </w:p>
    <w:p w:rsidR="00383535" w:rsidRDefault="00383535" w:rsidP="000A4F8C">
      <w:pPr>
        <w:jc w:val="both"/>
      </w:pPr>
    </w:p>
    <w:p w:rsidR="00383535" w:rsidRPr="002B46C7" w:rsidRDefault="00383535" w:rsidP="002B46C7">
      <w:pPr>
        <w:pStyle w:val="Odlomakpopisa"/>
        <w:numPr>
          <w:ilvl w:val="0"/>
          <w:numId w:val="1"/>
        </w:numPr>
        <w:rPr>
          <w:b/>
        </w:rPr>
      </w:pPr>
      <w:r w:rsidRPr="002B46C7">
        <w:rPr>
          <w:b/>
        </w:rPr>
        <w:t>BILJEŠKE UZ BILANCU – OBRAZAC BILANCA</w:t>
      </w:r>
    </w:p>
    <w:p w:rsidR="00383535" w:rsidRDefault="00383535" w:rsidP="00383535">
      <w:pPr>
        <w:jc w:val="both"/>
      </w:pPr>
    </w:p>
    <w:p w:rsidR="00383535" w:rsidRPr="002B46C7" w:rsidRDefault="00383535" w:rsidP="00383535">
      <w:pPr>
        <w:jc w:val="both"/>
        <w:rPr>
          <w:b/>
        </w:rPr>
      </w:pPr>
      <w:r w:rsidRPr="002B46C7">
        <w:rPr>
          <w:b/>
        </w:rPr>
        <w:t>AOP 002 Nefinancijska imovina</w:t>
      </w:r>
    </w:p>
    <w:p w:rsidR="00383535" w:rsidRDefault="00383535" w:rsidP="00383535">
      <w:pPr>
        <w:jc w:val="both"/>
      </w:pPr>
      <w:r>
        <w:t>Vrijednost nefinancijske  imovine na kraju izvještajnog razdoblja povećana je u odnosu na  prethodnu godinu. Nakon provedenog popisa imovine te usklađenja popisnih lista s knjigovodstvenim stanjem, provedeno  je uknjiženje ispravka vrijednosti-amortizacije, dugotrajne nefinancijske imovine za 2020 godinu.</w:t>
      </w:r>
      <w:r w:rsidR="002B46C7">
        <w:t xml:space="preserve"> </w:t>
      </w:r>
    </w:p>
    <w:p w:rsidR="002B46C7" w:rsidRDefault="002B46C7" w:rsidP="00383535">
      <w:pPr>
        <w:jc w:val="both"/>
      </w:pPr>
    </w:p>
    <w:p w:rsidR="002B46C7" w:rsidRPr="00F6687A" w:rsidRDefault="002B46C7" w:rsidP="002B46C7">
      <w:pPr>
        <w:rPr>
          <w:b/>
        </w:rPr>
      </w:pPr>
      <w:r w:rsidRPr="00441D1D">
        <w:rPr>
          <w:b/>
        </w:rPr>
        <w:t>AOP 063 Financijska imovina</w:t>
      </w:r>
    </w:p>
    <w:p w:rsidR="002B46C7" w:rsidRDefault="002B46C7" w:rsidP="002B46C7">
      <w:pPr>
        <w:jc w:val="both"/>
      </w:pPr>
      <w:r>
        <w:t>Financijska imovina sastoji se od novčani</w:t>
      </w:r>
      <w:r w:rsidR="00A90E23">
        <w:t>h sredstava u banci i blagajni</w:t>
      </w:r>
      <w:r>
        <w:t>,  potraživanja od najma školske dvorane, nedospjela naplata prihoda za plaću i ostale naknade prema kolektivnom ugovoru za prosinac 2020 godine.</w:t>
      </w:r>
    </w:p>
    <w:p w:rsidR="002B46C7" w:rsidRDefault="002B46C7" w:rsidP="002B46C7">
      <w:pPr>
        <w:jc w:val="both"/>
      </w:pPr>
    </w:p>
    <w:p w:rsidR="002B46C7" w:rsidRDefault="002B46C7" w:rsidP="002B46C7">
      <w:pPr>
        <w:jc w:val="both"/>
      </w:pPr>
    </w:p>
    <w:p w:rsidR="002B46C7" w:rsidRPr="00441D1D" w:rsidRDefault="002B46C7" w:rsidP="002B46C7">
      <w:pPr>
        <w:rPr>
          <w:b/>
        </w:rPr>
      </w:pPr>
      <w:r w:rsidRPr="00441D1D">
        <w:rPr>
          <w:b/>
        </w:rPr>
        <w:t>AOP 23</w:t>
      </w:r>
      <w:r>
        <w:rPr>
          <w:b/>
        </w:rPr>
        <w:t>9</w:t>
      </w:r>
      <w:r w:rsidRPr="00441D1D">
        <w:rPr>
          <w:b/>
        </w:rPr>
        <w:t xml:space="preserve"> </w:t>
      </w:r>
      <w:r>
        <w:rPr>
          <w:b/>
        </w:rPr>
        <w:t xml:space="preserve">Višak </w:t>
      </w:r>
      <w:r w:rsidRPr="00441D1D">
        <w:rPr>
          <w:b/>
        </w:rPr>
        <w:t>prihoda</w:t>
      </w:r>
      <w:r>
        <w:rPr>
          <w:b/>
        </w:rPr>
        <w:t xml:space="preserve"> poslovanja</w:t>
      </w:r>
    </w:p>
    <w:p w:rsidR="002B46C7" w:rsidRDefault="002B46C7" w:rsidP="002B46C7">
      <w:pPr>
        <w:jc w:val="both"/>
      </w:pPr>
      <w:r>
        <w:t xml:space="preserve">U 2020. godini korekcijom rezultata ostvaren je višak prihoda poslovanja  u iznosu od 342.439,00 kn </w:t>
      </w:r>
      <w:proofErr w:type="spellStart"/>
      <w:r>
        <w:t>kn</w:t>
      </w:r>
      <w:proofErr w:type="spellEnd"/>
      <w:r>
        <w:t>.</w:t>
      </w:r>
    </w:p>
    <w:p w:rsidR="002B46C7" w:rsidRDefault="002B46C7" w:rsidP="002B46C7">
      <w:pPr>
        <w:jc w:val="both"/>
      </w:pPr>
    </w:p>
    <w:p w:rsidR="002B46C7" w:rsidRPr="00D00224" w:rsidRDefault="002B46C7" w:rsidP="002B46C7">
      <w:pPr>
        <w:rPr>
          <w:b/>
        </w:rPr>
      </w:pPr>
      <w:r>
        <w:rPr>
          <w:b/>
        </w:rPr>
        <w:t xml:space="preserve">AOP 244 Manjak prihoda od nefinancijske imovine </w:t>
      </w:r>
    </w:p>
    <w:p w:rsidR="002B46C7" w:rsidRDefault="002B46C7" w:rsidP="002B46C7">
      <w:r>
        <w:t>Ukupni manjak za pokriće u sljedećem razdoblju iznosi 45.772 kn.</w:t>
      </w:r>
    </w:p>
    <w:p w:rsidR="002B46C7" w:rsidRDefault="002B46C7" w:rsidP="002B46C7">
      <w:pPr>
        <w:jc w:val="both"/>
      </w:pPr>
    </w:p>
    <w:p w:rsidR="00A42D4E" w:rsidRDefault="00A42D4E" w:rsidP="00A42D4E">
      <w:r>
        <w:t>Obvezne bilješke uz Bilancu iz čl. 14. Pravilnika ne iskazuju se, jer Škola takve podatke nema iskazane u svojim poslovnim knjigama i bilanci.</w:t>
      </w:r>
    </w:p>
    <w:p w:rsidR="002B46C7" w:rsidRDefault="002B46C7" w:rsidP="00383535">
      <w:pPr>
        <w:jc w:val="both"/>
      </w:pPr>
    </w:p>
    <w:p w:rsidR="002B46C7" w:rsidRDefault="002B46C7" w:rsidP="00383535">
      <w:pPr>
        <w:jc w:val="both"/>
      </w:pPr>
    </w:p>
    <w:p w:rsidR="002B46C7" w:rsidRPr="002B46C7" w:rsidRDefault="002B46C7" w:rsidP="002B46C7">
      <w:pPr>
        <w:pStyle w:val="Odlomakpopisa"/>
        <w:numPr>
          <w:ilvl w:val="0"/>
          <w:numId w:val="1"/>
        </w:numPr>
        <w:rPr>
          <w:b/>
        </w:rPr>
      </w:pPr>
      <w:r w:rsidRPr="002B46C7">
        <w:rPr>
          <w:b/>
        </w:rPr>
        <w:t>BILJEŠKE UZ IZVJEŠTAJ O OBVEZAMA -  OBRAZAC OBVEZE</w:t>
      </w:r>
    </w:p>
    <w:p w:rsidR="00383535" w:rsidRDefault="00383535" w:rsidP="00383535">
      <w:pPr>
        <w:jc w:val="both"/>
      </w:pPr>
    </w:p>
    <w:p w:rsidR="00D61B14" w:rsidRPr="00441D1D" w:rsidRDefault="00D61B14" w:rsidP="00D61B14">
      <w:pPr>
        <w:rPr>
          <w:b/>
        </w:rPr>
      </w:pPr>
      <w:r w:rsidRPr="00441D1D">
        <w:rPr>
          <w:b/>
        </w:rPr>
        <w:t xml:space="preserve">AOP 037 </w:t>
      </w:r>
      <w:r>
        <w:rPr>
          <w:b/>
        </w:rPr>
        <w:t>Stanje dospjelih obveza na kraju izvještajnog razdoblja</w:t>
      </w:r>
    </w:p>
    <w:p w:rsidR="00E42CFB" w:rsidRDefault="00D61B14" w:rsidP="00D61B14">
      <w:pPr>
        <w:pStyle w:val="Tijeloteksta"/>
        <w:jc w:val="both"/>
        <w:rPr>
          <w:b w:val="0"/>
        </w:rPr>
      </w:pPr>
      <w:r w:rsidRPr="009E1366">
        <w:rPr>
          <w:b w:val="0"/>
        </w:rPr>
        <w:t xml:space="preserve">Stanje dospjelih obveza u iznosu od </w:t>
      </w:r>
      <w:r>
        <w:rPr>
          <w:b w:val="0"/>
        </w:rPr>
        <w:t>173.006,00</w:t>
      </w:r>
      <w:r w:rsidR="008B480E">
        <w:rPr>
          <w:b w:val="0"/>
        </w:rPr>
        <w:t xml:space="preserve"> kn odnose</w:t>
      </w:r>
      <w:r w:rsidRPr="009E1366">
        <w:rPr>
          <w:b w:val="0"/>
        </w:rPr>
        <w:t xml:space="preserve"> se na neplaćen</w:t>
      </w:r>
      <w:r>
        <w:rPr>
          <w:b w:val="0"/>
        </w:rPr>
        <w:t>e</w:t>
      </w:r>
      <w:r>
        <w:t xml:space="preserve"> </w:t>
      </w:r>
      <w:r w:rsidRPr="00403B27">
        <w:rPr>
          <w:b w:val="0"/>
        </w:rPr>
        <w:t>račun</w:t>
      </w:r>
      <w:r>
        <w:rPr>
          <w:b w:val="0"/>
        </w:rPr>
        <w:t>e</w:t>
      </w:r>
      <w:r w:rsidRPr="00403B27">
        <w:rPr>
          <w:b w:val="0"/>
        </w:rPr>
        <w:t xml:space="preserve"> </w:t>
      </w:r>
      <w:r>
        <w:rPr>
          <w:b w:val="0"/>
        </w:rPr>
        <w:t>za obveze za materijalne rashode u iznosu od</w:t>
      </w:r>
      <w:r w:rsidR="008B480E">
        <w:rPr>
          <w:b w:val="0"/>
        </w:rPr>
        <w:t xml:space="preserve"> 122.441,00 kn. To su</w:t>
      </w:r>
      <w:r>
        <w:rPr>
          <w:b w:val="0"/>
        </w:rPr>
        <w:t xml:space="preserve"> računi za energente, materijal i sirovine, uredski materijal, sredstva za čišćenje i drugo.</w:t>
      </w:r>
      <w:r w:rsidR="00E42CFB">
        <w:rPr>
          <w:b w:val="0"/>
        </w:rPr>
        <w:t xml:space="preserve"> Isto tako, dospjele obveze odnose se i na obveze za nabavu nefinancijske imovine u iznosu od 50.565,00 kn. To su obveze za uredsku opremu i namještaj, sportsku i glazbenu opremu te knjige u knjižnicama. </w:t>
      </w:r>
      <w:bookmarkStart w:id="0" w:name="_GoBack"/>
      <w:bookmarkEnd w:id="0"/>
    </w:p>
    <w:p w:rsidR="00E42CFB" w:rsidRDefault="00E42CFB" w:rsidP="00E42CFB">
      <w:pPr>
        <w:rPr>
          <w:b/>
        </w:rPr>
      </w:pPr>
      <w:r w:rsidRPr="0043504F">
        <w:rPr>
          <w:b/>
        </w:rPr>
        <w:lastRenderedPageBreak/>
        <w:t xml:space="preserve">AOP 090 </w:t>
      </w:r>
      <w:r>
        <w:rPr>
          <w:b/>
        </w:rPr>
        <w:t>Stanje nedospjelih obveza na kraju izvještajnog razdoblja</w:t>
      </w:r>
    </w:p>
    <w:p w:rsidR="00E42CFB" w:rsidRDefault="00E42CFB" w:rsidP="00D61B14">
      <w:pPr>
        <w:pStyle w:val="Tijeloteksta"/>
        <w:jc w:val="both"/>
        <w:rPr>
          <w:b w:val="0"/>
        </w:rPr>
      </w:pPr>
      <w:r>
        <w:rPr>
          <w:b w:val="0"/>
        </w:rPr>
        <w:t>Stanje nedospjelih obveza na kraju izvještajnog razdoblja iznose 920.382,00 kn a odnose se na obveze za zaposlene.</w:t>
      </w:r>
    </w:p>
    <w:p w:rsidR="00E42CFB" w:rsidRDefault="00E42CFB" w:rsidP="00D61B14">
      <w:pPr>
        <w:pStyle w:val="Tijeloteksta"/>
        <w:jc w:val="both"/>
        <w:rPr>
          <w:b w:val="0"/>
        </w:rPr>
      </w:pPr>
    </w:p>
    <w:p w:rsidR="00E42CFB" w:rsidRDefault="00E42CFB" w:rsidP="00D61B14">
      <w:pPr>
        <w:pStyle w:val="Tijeloteksta"/>
        <w:jc w:val="both"/>
        <w:rPr>
          <w:b w:val="0"/>
        </w:rPr>
      </w:pPr>
      <w:r>
        <w:rPr>
          <w:b w:val="0"/>
        </w:rPr>
        <w:t>Ukupno stanje obveza na kraju izvještajnog razdoblja je 1.039.388,00 kn.</w:t>
      </w:r>
    </w:p>
    <w:p w:rsidR="00E42CFB" w:rsidRDefault="00E42CFB" w:rsidP="00D61B14">
      <w:pPr>
        <w:pStyle w:val="Tijeloteksta"/>
        <w:jc w:val="both"/>
        <w:rPr>
          <w:b w:val="0"/>
        </w:rPr>
      </w:pPr>
    </w:p>
    <w:p w:rsidR="00E42CFB" w:rsidRDefault="00E42CFB" w:rsidP="00D61B14">
      <w:pPr>
        <w:pStyle w:val="Tijeloteksta"/>
        <w:jc w:val="both"/>
        <w:rPr>
          <w:b w:val="0"/>
        </w:rPr>
      </w:pPr>
    </w:p>
    <w:p w:rsidR="00E42CFB" w:rsidRPr="00E42CFB" w:rsidRDefault="00E42CFB" w:rsidP="00E42CFB">
      <w:pPr>
        <w:pStyle w:val="Odlomakpopisa"/>
        <w:numPr>
          <w:ilvl w:val="0"/>
          <w:numId w:val="1"/>
        </w:numPr>
        <w:tabs>
          <w:tab w:val="decimal" w:pos="8280"/>
        </w:tabs>
        <w:rPr>
          <w:b/>
        </w:rPr>
      </w:pPr>
      <w:r w:rsidRPr="00E42CFB">
        <w:rPr>
          <w:b/>
        </w:rPr>
        <w:t>BILJEŠKE UZ  IZVJEŠTAJ O PROMJENAMA U VRIJEDNOSTI  I OBUJMU                          IMOVINE I OBVEZA -  OBRAZAC P - VRIO</w:t>
      </w:r>
    </w:p>
    <w:p w:rsidR="00E42CFB" w:rsidRDefault="00E42CFB" w:rsidP="00E42CFB">
      <w:pPr>
        <w:pStyle w:val="Tijeloteksta"/>
        <w:jc w:val="both"/>
        <w:rPr>
          <w:b w:val="0"/>
        </w:rPr>
      </w:pPr>
    </w:p>
    <w:p w:rsidR="00E42CFB" w:rsidRDefault="00B7425B" w:rsidP="00E42CFB">
      <w:pPr>
        <w:pStyle w:val="Tijeloteksta"/>
        <w:jc w:val="both"/>
        <w:rPr>
          <w:b w:val="0"/>
        </w:rPr>
      </w:pPr>
      <w:r>
        <w:rPr>
          <w:b w:val="0"/>
        </w:rPr>
        <w:t xml:space="preserve">Za razdoblje od 01. siječnja do 31. prosinca nije bilo promjena u vrijednosti i obujmu imovine i obveza. </w:t>
      </w:r>
    </w:p>
    <w:p w:rsidR="00B7425B" w:rsidRDefault="00B7425B" w:rsidP="00E42CFB">
      <w:pPr>
        <w:pStyle w:val="Tijeloteksta"/>
        <w:jc w:val="both"/>
        <w:rPr>
          <w:b w:val="0"/>
        </w:rPr>
      </w:pPr>
    </w:p>
    <w:p w:rsidR="00B7425B" w:rsidRDefault="00B7425B" w:rsidP="00E42CFB">
      <w:pPr>
        <w:pStyle w:val="Tijeloteksta"/>
        <w:jc w:val="both"/>
        <w:rPr>
          <w:b w:val="0"/>
        </w:rPr>
      </w:pPr>
    </w:p>
    <w:p w:rsidR="00B7425B" w:rsidRPr="00B7425B" w:rsidRDefault="00B7425B" w:rsidP="00B7425B">
      <w:pPr>
        <w:pStyle w:val="Odlomakpopisa"/>
        <w:numPr>
          <w:ilvl w:val="0"/>
          <w:numId w:val="1"/>
        </w:numPr>
        <w:tabs>
          <w:tab w:val="decimal" w:pos="8280"/>
        </w:tabs>
        <w:rPr>
          <w:b/>
        </w:rPr>
      </w:pPr>
      <w:r w:rsidRPr="00B7425B">
        <w:rPr>
          <w:b/>
        </w:rPr>
        <w:t>BILJEŠKE UZ IZVJEŠTAJ O RASHODIMA PREMA FUNKCIJSKOJ      KLASIFIKACIJI- OBRAZAC RAS - FUNKCIJSKI</w:t>
      </w:r>
    </w:p>
    <w:p w:rsidR="00B7425B" w:rsidRDefault="00B7425B" w:rsidP="00B7425B">
      <w:pPr>
        <w:tabs>
          <w:tab w:val="decimal" w:pos="8280"/>
        </w:tabs>
        <w:rPr>
          <w:b/>
        </w:rPr>
      </w:pPr>
    </w:p>
    <w:p w:rsidR="00B7425B" w:rsidRPr="00B7425B" w:rsidRDefault="00B7425B" w:rsidP="00B7425B">
      <w:pPr>
        <w:tabs>
          <w:tab w:val="decimal" w:pos="8280"/>
        </w:tabs>
        <w:rPr>
          <w:b/>
        </w:rPr>
      </w:pPr>
    </w:p>
    <w:p w:rsidR="00B7425B" w:rsidRPr="005129A6" w:rsidRDefault="00B7425B" w:rsidP="00B7425B">
      <w:pPr>
        <w:tabs>
          <w:tab w:val="decimal" w:pos="8280"/>
        </w:tabs>
        <w:rPr>
          <w:b/>
        </w:rPr>
      </w:pPr>
      <w:r w:rsidRPr="005129A6">
        <w:rPr>
          <w:b/>
        </w:rPr>
        <w:t>AOP 1</w:t>
      </w:r>
      <w:r w:rsidR="00746CB7">
        <w:rPr>
          <w:b/>
        </w:rPr>
        <w:t>10 Obrazovanje</w:t>
      </w:r>
    </w:p>
    <w:p w:rsidR="00B7425B" w:rsidRDefault="00B7425B" w:rsidP="00B7425B">
      <w:pPr>
        <w:tabs>
          <w:tab w:val="decimal" w:pos="8280"/>
        </w:tabs>
      </w:pPr>
      <w:r>
        <w:t>Iskazani su svi rashodi razreda 3 i 4 ostvareni u</w:t>
      </w:r>
      <w:r w:rsidR="00746CB7">
        <w:t xml:space="preserve"> 2020</w:t>
      </w:r>
      <w:r>
        <w:t>. godini</w:t>
      </w:r>
      <w:r w:rsidR="00746CB7">
        <w:t xml:space="preserve"> u iznosu od 13.156.491 kn.</w:t>
      </w:r>
    </w:p>
    <w:p w:rsidR="00B7425B" w:rsidRDefault="00B7425B" w:rsidP="00B7425B">
      <w:pPr>
        <w:tabs>
          <w:tab w:val="decimal" w:pos="8280"/>
        </w:tabs>
      </w:pPr>
    </w:p>
    <w:p w:rsidR="00B7425B" w:rsidRPr="005129A6" w:rsidRDefault="00B7425B" w:rsidP="00B7425B">
      <w:pPr>
        <w:tabs>
          <w:tab w:val="decimal" w:pos="8280"/>
        </w:tabs>
        <w:rPr>
          <w:b/>
        </w:rPr>
      </w:pPr>
      <w:r w:rsidRPr="005129A6">
        <w:rPr>
          <w:b/>
        </w:rPr>
        <w:t>AOP 122</w:t>
      </w:r>
      <w:r w:rsidR="00746CB7">
        <w:rPr>
          <w:b/>
        </w:rPr>
        <w:t xml:space="preserve"> Dodatne usluge u obrazovanju</w:t>
      </w:r>
    </w:p>
    <w:p w:rsidR="00B7425B" w:rsidRDefault="00B7425B" w:rsidP="00B7425B">
      <w:pPr>
        <w:tabs>
          <w:tab w:val="decimal" w:pos="8280"/>
        </w:tabs>
      </w:pPr>
      <w:r>
        <w:t>Dodatne usluge u obrazovanju</w:t>
      </w:r>
      <w:r w:rsidR="00746CB7">
        <w:t xml:space="preserve"> odnose se na prehranu učenika u iznosu od 160.316 kn.</w:t>
      </w:r>
    </w:p>
    <w:p w:rsidR="00B7425B" w:rsidRDefault="00B7425B" w:rsidP="00B7425B">
      <w:pPr>
        <w:tabs>
          <w:tab w:val="decimal" w:pos="8280"/>
        </w:tabs>
      </w:pPr>
    </w:p>
    <w:p w:rsidR="00B7425B" w:rsidRDefault="00B7425B" w:rsidP="00B7425B">
      <w:pPr>
        <w:tabs>
          <w:tab w:val="decimal" w:pos="8280"/>
        </w:tabs>
      </w:pPr>
    </w:p>
    <w:p w:rsidR="00CC1DC7" w:rsidRDefault="00CC1DC7"/>
    <w:p w:rsidR="008250B0" w:rsidRDefault="008250B0"/>
    <w:p w:rsidR="008250B0" w:rsidRDefault="008250B0"/>
    <w:p w:rsidR="008250B0" w:rsidRDefault="008250B0"/>
    <w:p w:rsidR="008250B0" w:rsidRDefault="008250B0"/>
    <w:p w:rsidR="008250B0" w:rsidRDefault="008250B0" w:rsidP="008250B0">
      <w:r>
        <w:t>U Slavonskom Brodu,                                                                            Ravnateljica:</w:t>
      </w:r>
    </w:p>
    <w:p w:rsidR="008250B0" w:rsidRDefault="008250B0" w:rsidP="008250B0">
      <w:pPr>
        <w:rPr>
          <w:sz w:val="22"/>
          <w:szCs w:val="22"/>
        </w:rPr>
      </w:pPr>
    </w:p>
    <w:p w:rsidR="008250B0" w:rsidRDefault="008250B0" w:rsidP="008250B0">
      <w:r>
        <w:t xml:space="preserve">Osoba za kontakt: Helena </w:t>
      </w:r>
      <w:proofErr w:type="spellStart"/>
      <w:r>
        <w:t>Udovčić</w:t>
      </w:r>
      <w:proofErr w:type="spellEnd"/>
      <w:r>
        <w:t xml:space="preserve">                          M.P.             ______________________</w:t>
      </w:r>
    </w:p>
    <w:p w:rsidR="008250B0" w:rsidRDefault="008250B0" w:rsidP="008250B0">
      <w:r>
        <w:t>Tel.: 035 266 470                                                                                  Nataša Stanković</w:t>
      </w:r>
    </w:p>
    <w:p w:rsidR="008250B0" w:rsidRDefault="008250B0"/>
    <w:sectPr w:rsidR="0082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2AE1"/>
    <w:multiLevelType w:val="hybridMultilevel"/>
    <w:tmpl w:val="03926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93479"/>
    <w:multiLevelType w:val="hybridMultilevel"/>
    <w:tmpl w:val="03926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F379D"/>
    <w:multiLevelType w:val="hybridMultilevel"/>
    <w:tmpl w:val="03926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8C"/>
    <w:rsid w:val="000A4F8C"/>
    <w:rsid w:val="002B46C7"/>
    <w:rsid w:val="00310991"/>
    <w:rsid w:val="00383535"/>
    <w:rsid w:val="00676266"/>
    <w:rsid w:val="00746CB7"/>
    <w:rsid w:val="008250B0"/>
    <w:rsid w:val="008B480E"/>
    <w:rsid w:val="008F47C7"/>
    <w:rsid w:val="00A367F9"/>
    <w:rsid w:val="00A42D4E"/>
    <w:rsid w:val="00A90E23"/>
    <w:rsid w:val="00B7425B"/>
    <w:rsid w:val="00CC1DC7"/>
    <w:rsid w:val="00D61B14"/>
    <w:rsid w:val="00E42CFB"/>
    <w:rsid w:val="00E8157C"/>
    <w:rsid w:val="00E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8DC5A-6C94-4061-91BC-6310741D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53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D61B14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D61B1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0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0B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Vladimir Nazor</dc:creator>
  <cp:keywords/>
  <dc:description/>
  <cp:lastModifiedBy>OŠ Vladimir Nazor</cp:lastModifiedBy>
  <cp:revision>8</cp:revision>
  <cp:lastPrinted>2021-01-27T11:45:00Z</cp:lastPrinted>
  <dcterms:created xsi:type="dcterms:W3CDTF">2021-01-27T07:05:00Z</dcterms:created>
  <dcterms:modified xsi:type="dcterms:W3CDTF">2021-01-28T12:18:00Z</dcterms:modified>
</cp:coreProperties>
</file>